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14" w:rsidRDefault="00B61314" w:rsidP="00BE3762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03CF5" w:rsidTr="00703CF5">
        <w:tc>
          <w:tcPr>
            <w:tcW w:w="4672" w:type="dxa"/>
          </w:tcPr>
          <w:p w:rsidR="00703CF5" w:rsidRDefault="00703CF5" w:rsidP="00BE376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703CF5" w:rsidRDefault="00703CF5" w:rsidP="00BE376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УТВЕРЖДАЮ:</w:t>
            </w:r>
          </w:p>
          <w:p w:rsidR="00703CF5" w:rsidRDefault="00703CF5" w:rsidP="00BE376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Директор </w:t>
            </w:r>
          </w:p>
          <w:p w:rsidR="00703CF5" w:rsidRDefault="00703CF5" w:rsidP="00BE376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ЧОУ «Лицей им. М.В. Ломоносова»</w:t>
            </w:r>
          </w:p>
          <w:p w:rsidR="00703CF5" w:rsidRDefault="00703CF5" w:rsidP="00BE376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703CF5" w:rsidRDefault="00703CF5" w:rsidP="00BE376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_______________/ Н.А. Денисова </w:t>
            </w:r>
          </w:p>
          <w:p w:rsidR="00703CF5" w:rsidRDefault="00703CF5" w:rsidP="00BE3762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30 августа 2019 г. </w:t>
            </w:r>
          </w:p>
        </w:tc>
      </w:tr>
    </w:tbl>
    <w:p w:rsidR="00B61314" w:rsidRDefault="00B61314" w:rsidP="00BE3762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:rsidR="00703CF5" w:rsidRDefault="00703CF5" w:rsidP="00703CF5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703CF5" w:rsidRPr="00703CF5" w:rsidRDefault="00703CF5" w:rsidP="00703CF5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  <w:r w:rsidRPr="00703CF5">
        <w:rPr>
          <w:rFonts w:cs="Times New Roman"/>
          <w:b/>
          <w:szCs w:val="28"/>
        </w:rPr>
        <w:t xml:space="preserve">Учебный план на 2019-2020 </w:t>
      </w:r>
      <w:proofErr w:type="spellStart"/>
      <w:r w:rsidRPr="00703CF5">
        <w:rPr>
          <w:rFonts w:cs="Times New Roman"/>
          <w:b/>
          <w:szCs w:val="28"/>
        </w:rPr>
        <w:t>уч.г</w:t>
      </w:r>
      <w:proofErr w:type="spellEnd"/>
      <w:r w:rsidRPr="00703CF5">
        <w:rPr>
          <w:rFonts w:cs="Times New Roman"/>
          <w:b/>
          <w:szCs w:val="28"/>
        </w:rPr>
        <w:t>.</w:t>
      </w:r>
    </w:p>
    <w:p w:rsidR="00703CF5" w:rsidRDefault="00703CF5" w:rsidP="00703CF5">
      <w:pPr>
        <w:spacing w:after="0" w:line="240" w:lineRule="auto"/>
        <w:ind w:firstLine="709"/>
        <w:rPr>
          <w:rFonts w:cs="Times New Roman"/>
          <w:szCs w:val="28"/>
        </w:rPr>
      </w:pPr>
    </w:p>
    <w:p w:rsidR="00703CF5" w:rsidRPr="00C65F81" w:rsidRDefault="00703CF5" w:rsidP="00703CF5">
      <w:pPr>
        <w:spacing w:after="0" w:line="240" w:lineRule="auto"/>
        <w:ind w:firstLine="709"/>
        <w:rPr>
          <w:rFonts w:cs="Times New Roman"/>
          <w:szCs w:val="28"/>
        </w:rPr>
      </w:pPr>
      <w:r w:rsidRPr="00E64BFB">
        <w:rPr>
          <w:rFonts w:cs="Times New Roman"/>
          <w:szCs w:val="28"/>
        </w:rPr>
        <w:t>Нормативно-правовая база разработки</w:t>
      </w:r>
      <w:r w:rsidRPr="00C65F81">
        <w:rPr>
          <w:rFonts w:cs="Times New Roman"/>
          <w:szCs w:val="28"/>
        </w:rPr>
        <w:t xml:space="preserve"> учебного плана ЧОУ </w:t>
      </w:r>
      <w:r>
        <w:rPr>
          <w:rFonts w:cs="Times New Roman"/>
          <w:szCs w:val="28"/>
        </w:rPr>
        <w:t>«Лицей им. М.В. Ломоносова»</w:t>
      </w:r>
      <w:r w:rsidRPr="00C65F81">
        <w:rPr>
          <w:rFonts w:cs="Times New Roman"/>
          <w:szCs w:val="28"/>
        </w:rPr>
        <w:t xml:space="preserve"> для начального уровня общего образования: </w:t>
      </w:r>
    </w:p>
    <w:p w:rsidR="00703CF5" w:rsidRPr="00C65F81" w:rsidRDefault="00703CF5" w:rsidP="00703CF5">
      <w:pPr>
        <w:spacing w:after="0" w:line="240" w:lineRule="auto"/>
        <w:ind w:firstLine="709"/>
        <w:rPr>
          <w:rFonts w:cs="Times New Roman"/>
          <w:szCs w:val="28"/>
        </w:rPr>
      </w:pPr>
      <w:r w:rsidRPr="00C65F81">
        <w:rPr>
          <w:rFonts w:cs="Times New Roman"/>
          <w:szCs w:val="28"/>
        </w:rPr>
        <w:t xml:space="preserve">Федеральный закон от 29 декабря 2012 года № 273 «Об образовании в Российской Федерации»;  </w:t>
      </w:r>
    </w:p>
    <w:p w:rsidR="00703CF5" w:rsidRPr="00C65F81" w:rsidRDefault="00703CF5" w:rsidP="00703CF5">
      <w:pPr>
        <w:spacing w:after="0" w:line="240" w:lineRule="auto"/>
        <w:ind w:firstLine="709"/>
        <w:rPr>
          <w:rFonts w:cs="Times New Roman"/>
          <w:szCs w:val="28"/>
        </w:rPr>
      </w:pPr>
      <w:r w:rsidRPr="00C65F81">
        <w:rPr>
          <w:rFonts w:cs="Times New Roman"/>
          <w:szCs w:val="28"/>
        </w:rPr>
        <w:t xml:space="preserve">Приказ Министерства образования и науки РФ от 6 октября 2009 года № 373 «Об утверждении федерального государственного стандарта начального общего образования»; </w:t>
      </w:r>
    </w:p>
    <w:p w:rsidR="00703CF5" w:rsidRPr="00C65F81" w:rsidRDefault="00703CF5" w:rsidP="00703CF5">
      <w:pPr>
        <w:spacing w:after="0" w:line="240" w:lineRule="auto"/>
        <w:ind w:firstLine="709"/>
        <w:rPr>
          <w:rFonts w:cs="Times New Roman"/>
          <w:szCs w:val="28"/>
        </w:rPr>
      </w:pPr>
      <w:r w:rsidRPr="00C65F81">
        <w:rPr>
          <w:rFonts w:cs="Times New Roman"/>
          <w:szCs w:val="28"/>
        </w:rPr>
        <w:t xml:space="preserve">Федеральный государственный образовательный стандарт начального общего образования (в редакции приказов </w:t>
      </w:r>
      <w:proofErr w:type="spellStart"/>
      <w:r w:rsidRPr="00C65F81">
        <w:rPr>
          <w:rFonts w:cs="Times New Roman"/>
          <w:szCs w:val="28"/>
        </w:rPr>
        <w:t>Минобрнауки</w:t>
      </w:r>
      <w:proofErr w:type="spellEnd"/>
      <w:r w:rsidRPr="00C65F81">
        <w:rPr>
          <w:rFonts w:cs="Times New Roman"/>
          <w:szCs w:val="28"/>
        </w:rPr>
        <w:t xml:space="preserve"> России от 26.11.2010 № 1241, от 22.09.11 № 2357, от18.12.2012 № 1060); </w:t>
      </w:r>
    </w:p>
    <w:p w:rsidR="00703CF5" w:rsidRPr="00C65F81" w:rsidRDefault="00703CF5" w:rsidP="00703CF5">
      <w:pPr>
        <w:spacing w:after="0" w:line="240" w:lineRule="auto"/>
        <w:ind w:firstLine="709"/>
        <w:rPr>
          <w:rFonts w:cs="Times New Roman"/>
          <w:szCs w:val="28"/>
        </w:rPr>
      </w:pPr>
      <w:r w:rsidRPr="00C65F81">
        <w:rPr>
          <w:rFonts w:cs="Times New Roman"/>
          <w:szCs w:val="28"/>
        </w:rPr>
        <w:t xml:space="preserve">Приказ Министерства образования и науки РФ от 31 декабря 2015г.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6 октября 2009г. № 373;  </w:t>
      </w:r>
    </w:p>
    <w:p w:rsidR="00703CF5" w:rsidRPr="00C65F81" w:rsidRDefault="00703CF5" w:rsidP="00703CF5">
      <w:pPr>
        <w:spacing w:after="0" w:line="240" w:lineRule="auto"/>
        <w:ind w:firstLine="709"/>
        <w:rPr>
          <w:rFonts w:cs="Times New Roman"/>
          <w:szCs w:val="28"/>
        </w:rPr>
      </w:pPr>
      <w:r w:rsidRPr="00C65F81">
        <w:rPr>
          <w:rFonts w:cs="Times New Roman"/>
          <w:szCs w:val="28"/>
        </w:rPr>
        <w:t>Санитарно-эпидемиологические требования к условиям и организации обучения в общеобразовательных учреждениях» постановления от 29 декабря 10 года № 189 (</w:t>
      </w:r>
      <w:proofErr w:type="spellStart"/>
      <w:r w:rsidRPr="00C65F81">
        <w:rPr>
          <w:rFonts w:cs="Times New Roman"/>
          <w:szCs w:val="28"/>
        </w:rPr>
        <w:t>СанПин</w:t>
      </w:r>
      <w:proofErr w:type="spellEnd"/>
      <w:r w:rsidRPr="00C65F81">
        <w:rPr>
          <w:rFonts w:cs="Times New Roman"/>
          <w:szCs w:val="28"/>
        </w:rPr>
        <w:t xml:space="preserve"> 2.4.2.2821-10); </w:t>
      </w:r>
    </w:p>
    <w:p w:rsidR="00703CF5" w:rsidRPr="00C65F81" w:rsidRDefault="00703CF5" w:rsidP="00703CF5">
      <w:pPr>
        <w:spacing w:after="0" w:line="240" w:lineRule="auto"/>
        <w:ind w:firstLine="709"/>
        <w:rPr>
          <w:rFonts w:cs="Times New Roman"/>
          <w:szCs w:val="28"/>
        </w:rPr>
      </w:pPr>
      <w:r w:rsidRPr="00C65F81">
        <w:rPr>
          <w:rFonts w:cs="Times New Roman"/>
          <w:szCs w:val="28"/>
        </w:rPr>
        <w:t>Устав ЧОУ «Лицей им. М.В. Ломоносова».</w:t>
      </w:r>
    </w:p>
    <w:p w:rsidR="00703CF5" w:rsidRPr="00C65F81" w:rsidRDefault="00703CF5" w:rsidP="00703CF5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C65F81">
        <w:rPr>
          <w:rFonts w:eastAsia="Times New Roman" w:cs="Times New Roman"/>
          <w:b/>
          <w:color w:val="000000"/>
          <w:szCs w:val="28"/>
          <w:lang w:eastAsia="ru-RU"/>
        </w:rPr>
        <w:t>Учебный план и план внеурочной деятельности</w:t>
      </w: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 направлены на решение следующих </w:t>
      </w:r>
      <w:r w:rsidRPr="00C65F81">
        <w:rPr>
          <w:rFonts w:eastAsia="Times New Roman" w:cs="Times New Roman"/>
          <w:b/>
          <w:color w:val="000000"/>
          <w:szCs w:val="28"/>
          <w:lang w:eastAsia="ru-RU"/>
        </w:rPr>
        <w:t>задач</w:t>
      </w: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: </w:t>
      </w:r>
    </w:p>
    <w:p w:rsidR="00703CF5" w:rsidRPr="00C65F81" w:rsidRDefault="00703CF5" w:rsidP="00703CF5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достижение предметных, </w:t>
      </w:r>
      <w:proofErr w:type="spellStart"/>
      <w:r w:rsidRPr="00C65F81">
        <w:rPr>
          <w:rFonts w:eastAsia="Times New Roman" w:cs="Times New Roman"/>
          <w:color w:val="000000"/>
          <w:szCs w:val="28"/>
          <w:lang w:eastAsia="ru-RU"/>
        </w:rPr>
        <w:t>метапредметных</w:t>
      </w:r>
      <w:proofErr w:type="spellEnd"/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 и личностных результатов освоения основной образовательной программы начального общего образования; </w:t>
      </w:r>
    </w:p>
    <w:p w:rsidR="00703CF5" w:rsidRPr="00C65F81" w:rsidRDefault="00703CF5" w:rsidP="00703CF5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эффективная организация образовательного процесса через урочную и внеурочную деятельность; </w:t>
      </w:r>
    </w:p>
    <w:p w:rsidR="00703CF5" w:rsidRPr="00C65F81" w:rsidRDefault="00703CF5" w:rsidP="00703CF5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осуществление индивидуального подхода к образованию обучающихся; </w:t>
      </w:r>
    </w:p>
    <w:p w:rsidR="00703CF5" w:rsidRPr="00C65F81" w:rsidRDefault="00703CF5" w:rsidP="00703CF5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создание адаптивной и интеллектуальной образовательной среды; </w:t>
      </w:r>
    </w:p>
    <w:p w:rsidR="00703CF5" w:rsidRPr="00C65F81" w:rsidRDefault="00703CF5" w:rsidP="00703CF5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развитие творческих и интеллектуальных способностей обучающихся. </w:t>
      </w:r>
    </w:p>
    <w:p w:rsidR="00B61314" w:rsidRDefault="00703CF5" w:rsidP="00703CF5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C65F81">
        <w:rPr>
          <w:rFonts w:eastAsia="Times New Roman" w:cs="Times New Roman"/>
          <w:color w:val="000000"/>
          <w:szCs w:val="28"/>
          <w:lang w:eastAsia="ru-RU"/>
        </w:rPr>
        <w:t>Учебный план ЧОУ «Лицей им. М.В. Ломоносова», реализующего основную образовательную программу начального общего образования (далее - учебный план), в соответствии с п.22. ст.2. Гл. I Федерального Закона от 29</w:t>
      </w:r>
    </w:p>
    <w:p w:rsidR="00BE3762" w:rsidRPr="00C65F81" w:rsidRDefault="00BE3762" w:rsidP="00BE3762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C65F81">
        <w:rPr>
          <w:rFonts w:eastAsia="Times New Roman" w:cs="Times New Roman"/>
          <w:color w:val="000000"/>
          <w:szCs w:val="28"/>
          <w:lang w:eastAsia="ru-RU"/>
        </w:rPr>
        <w:lastRenderedPageBreak/>
        <w:t>декабря  2012</w:t>
      </w:r>
      <w:proofErr w:type="gramEnd"/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 № 273 «Об Образовании в Российской Федерации» определяет перечень, последовательность и распределение по периодам обучения учебных предметов, курсов, дисциплин (модулей), практики, иных видов учебной деятельности». </w:t>
      </w:r>
    </w:p>
    <w:p w:rsidR="00BE3762" w:rsidRPr="00C65F81" w:rsidRDefault="00BE3762" w:rsidP="00BE3762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Учебный план начального общего образования является частью организационного раздела основной образовательной программы и служит одним из основных механизмов ее реализации. </w:t>
      </w:r>
    </w:p>
    <w:p w:rsidR="00BE3762" w:rsidRPr="00C65F81" w:rsidRDefault="00BE3762" w:rsidP="00BE3762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В учебном плане отражены: </w:t>
      </w:r>
    </w:p>
    <w:p w:rsidR="00BE3762" w:rsidRPr="00C65F81" w:rsidRDefault="00BE3762" w:rsidP="00BE3762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C65F81">
        <w:rPr>
          <w:rFonts w:eastAsia="Times New Roman" w:cs="Times New Roman"/>
          <w:color w:val="000000"/>
          <w:szCs w:val="28"/>
          <w:lang w:eastAsia="ru-RU"/>
        </w:rPr>
        <w:t>1)</w:t>
      </w:r>
      <w:r w:rsidRPr="00C65F81">
        <w:rPr>
          <w:rFonts w:eastAsia="Times New Roman" w:cs="Times New Roman"/>
          <w:color w:val="000000"/>
          <w:szCs w:val="28"/>
          <w:lang w:eastAsia="ru-RU"/>
        </w:rPr>
        <w:tab/>
        <w:t xml:space="preserve">учебные предметы и их распределение по периодам обучения; </w:t>
      </w:r>
    </w:p>
    <w:p w:rsidR="00BE3762" w:rsidRPr="00C65F81" w:rsidRDefault="00BE3762" w:rsidP="00BE3762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C65F81">
        <w:rPr>
          <w:rFonts w:eastAsia="Times New Roman" w:cs="Times New Roman"/>
          <w:color w:val="000000"/>
          <w:szCs w:val="28"/>
          <w:lang w:eastAsia="ru-RU"/>
        </w:rPr>
        <w:t>2)</w:t>
      </w:r>
      <w:r w:rsidRPr="00C65F81">
        <w:rPr>
          <w:rFonts w:eastAsia="Times New Roman" w:cs="Times New Roman"/>
          <w:color w:val="000000"/>
          <w:szCs w:val="28"/>
          <w:lang w:eastAsia="ru-RU"/>
        </w:rPr>
        <w:tab/>
        <w:t xml:space="preserve">период освоения учебного курса (количество часов в неделю, всего); </w:t>
      </w:r>
    </w:p>
    <w:p w:rsidR="00BE3762" w:rsidRPr="00C65F81" w:rsidRDefault="00BE3762" w:rsidP="00BE3762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C65F81">
        <w:rPr>
          <w:rFonts w:eastAsia="Times New Roman" w:cs="Times New Roman"/>
          <w:color w:val="000000"/>
          <w:szCs w:val="28"/>
          <w:lang w:eastAsia="ru-RU"/>
        </w:rPr>
        <w:t>3)</w:t>
      </w:r>
      <w:r w:rsidRPr="00C65F81">
        <w:rPr>
          <w:rFonts w:eastAsia="Times New Roman" w:cs="Times New Roman"/>
          <w:color w:val="000000"/>
          <w:szCs w:val="28"/>
          <w:lang w:eastAsia="ru-RU"/>
        </w:rPr>
        <w:tab/>
        <w:t>максимально допустимый объем аудиторной недельной нагрузки обучающихся (</w:t>
      </w:r>
      <w:proofErr w:type="gramStart"/>
      <w:r w:rsidRPr="00C65F81">
        <w:rPr>
          <w:rFonts w:eastAsia="Times New Roman" w:cs="Times New Roman"/>
          <w:color w:val="000000"/>
          <w:szCs w:val="28"/>
          <w:lang w:eastAsia="ru-RU"/>
        </w:rPr>
        <w:t>в соответствии с СанПиН</w:t>
      </w:r>
      <w:proofErr w:type="gramEnd"/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 2.4.2.2821-10, утвержденными Постановлением от 29 декабря 2010 г. N 189, изменения №3 от 24.11.2015).</w:t>
      </w:r>
    </w:p>
    <w:p w:rsidR="00BE3762" w:rsidRPr="00C65F81" w:rsidRDefault="00BE3762" w:rsidP="00BE3762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C65F81">
        <w:rPr>
          <w:rFonts w:eastAsia="Times New Roman" w:cs="Times New Roman"/>
          <w:b/>
          <w:color w:val="000000"/>
          <w:szCs w:val="28"/>
          <w:lang w:eastAsia="ru-RU"/>
        </w:rPr>
        <w:t xml:space="preserve">Условия реализации учебного плана </w:t>
      </w:r>
    </w:p>
    <w:p w:rsidR="00BE3762" w:rsidRPr="00C65F81" w:rsidRDefault="00BE3762" w:rsidP="00BE3762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Срок освоения основной образовательной программы – </w:t>
      </w:r>
      <w:r w:rsidRPr="00C65F81">
        <w:rPr>
          <w:rFonts w:eastAsia="Times New Roman" w:cs="Times New Roman"/>
          <w:b/>
          <w:color w:val="000000"/>
          <w:szCs w:val="28"/>
          <w:lang w:eastAsia="ru-RU"/>
        </w:rPr>
        <w:t xml:space="preserve">4 </w:t>
      </w:r>
      <w:r w:rsidRPr="00C65F81">
        <w:rPr>
          <w:rFonts w:eastAsia="Times New Roman" w:cs="Times New Roman"/>
          <w:color w:val="000000"/>
          <w:szCs w:val="28"/>
          <w:lang w:eastAsia="ru-RU"/>
        </w:rPr>
        <w:t>года</w:t>
      </w:r>
      <w:r w:rsidRPr="00C65F81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C65F81">
        <w:rPr>
          <w:rFonts w:eastAsia="Times New Roman" w:cs="Times New Roman"/>
          <w:color w:val="000000"/>
          <w:szCs w:val="28"/>
          <w:lang w:eastAsia="ru-RU"/>
        </w:rPr>
        <w:t>(</w:t>
      </w:r>
      <w:r w:rsidRPr="00C65F81">
        <w:rPr>
          <w:rFonts w:eastAsia="Times New Roman" w:cs="Times New Roman"/>
          <w:b/>
          <w:color w:val="000000"/>
          <w:szCs w:val="28"/>
          <w:lang w:eastAsia="ru-RU"/>
        </w:rPr>
        <w:t xml:space="preserve">135 </w:t>
      </w:r>
      <w:r w:rsidRPr="00C65F81">
        <w:rPr>
          <w:rFonts w:eastAsia="Times New Roman" w:cs="Times New Roman"/>
          <w:color w:val="000000"/>
          <w:szCs w:val="28"/>
          <w:lang w:eastAsia="ru-RU"/>
        </w:rPr>
        <w:t>учебных недель</w:t>
      </w:r>
      <w:r w:rsidRPr="00C65F81">
        <w:rPr>
          <w:rFonts w:eastAsia="Times New Roman" w:cs="Times New Roman"/>
          <w:b/>
          <w:color w:val="000000"/>
          <w:szCs w:val="28"/>
          <w:lang w:eastAsia="ru-RU"/>
        </w:rPr>
        <w:t xml:space="preserve">). </w:t>
      </w:r>
    </w:p>
    <w:p w:rsidR="00BE3762" w:rsidRPr="00C65F81" w:rsidRDefault="00BE3762" w:rsidP="00BE3762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Продолжительность учебного года – </w:t>
      </w:r>
      <w:r w:rsidRPr="00C65F81">
        <w:rPr>
          <w:rFonts w:eastAsia="Times New Roman" w:cs="Times New Roman"/>
          <w:b/>
          <w:color w:val="000000"/>
          <w:szCs w:val="28"/>
          <w:lang w:eastAsia="ru-RU"/>
        </w:rPr>
        <w:t>33</w:t>
      </w: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 недели (1 класс), </w:t>
      </w:r>
      <w:r w:rsidRPr="00C65F81">
        <w:rPr>
          <w:rFonts w:eastAsia="Times New Roman" w:cs="Times New Roman"/>
          <w:b/>
          <w:color w:val="000000"/>
          <w:szCs w:val="28"/>
          <w:lang w:eastAsia="ru-RU"/>
        </w:rPr>
        <w:t>34</w:t>
      </w: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 недели (2-4 классы). </w:t>
      </w:r>
    </w:p>
    <w:p w:rsidR="00BE3762" w:rsidRPr="00C65F81" w:rsidRDefault="00BE3762" w:rsidP="00BE3762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Учебная неделя – </w:t>
      </w:r>
      <w:r w:rsidRPr="00C65F81">
        <w:rPr>
          <w:rFonts w:eastAsia="Times New Roman" w:cs="Times New Roman"/>
          <w:b/>
          <w:color w:val="000000"/>
          <w:szCs w:val="28"/>
          <w:lang w:eastAsia="ru-RU"/>
        </w:rPr>
        <w:t xml:space="preserve">5 </w:t>
      </w: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дней, с понедельника по пятницу включительно. </w:t>
      </w:r>
    </w:p>
    <w:p w:rsidR="00BE3762" w:rsidRPr="00C65F81" w:rsidRDefault="00BE3762" w:rsidP="00BE3762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Обучение проводится в </w:t>
      </w:r>
      <w:r w:rsidRPr="00C65F81">
        <w:rPr>
          <w:rFonts w:eastAsia="Times New Roman" w:cs="Times New Roman"/>
          <w:b/>
          <w:color w:val="000000"/>
          <w:szCs w:val="28"/>
          <w:lang w:eastAsia="ru-RU"/>
        </w:rPr>
        <w:t xml:space="preserve">первую </w:t>
      </w: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смену. </w:t>
      </w:r>
    </w:p>
    <w:p w:rsidR="00BE3762" w:rsidRPr="00C65F81" w:rsidRDefault="00BE3762" w:rsidP="00BE3762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Максимально допустимая аудиторная нагрузка – </w:t>
      </w:r>
      <w:r w:rsidRPr="00C65F81">
        <w:rPr>
          <w:rFonts w:eastAsia="Times New Roman" w:cs="Times New Roman"/>
          <w:b/>
          <w:color w:val="000000"/>
          <w:szCs w:val="28"/>
          <w:lang w:eastAsia="ru-RU"/>
        </w:rPr>
        <w:t>21</w:t>
      </w: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 час (1 класс), </w:t>
      </w:r>
      <w:r w:rsidRPr="00C65F81">
        <w:rPr>
          <w:rFonts w:eastAsia="Times New Roman" w:cs="Times New Roman"/>
          <w:b/>
          <w:color w:val="000000"/>
          <w:szCs w:val="28"/>
          <w:lang w:eastAsia="ru-RU"/>
        </w:rPr>
        <w:t>23</w:t>
      </w: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 часа (2-4 классы). Общее количество часов учебных занятий, отводимое на освоение основной образовательной программы – </w:t>
      </w:r>
      <w:r w:rsidRPr="00C65F81">
        <w:rPr>
          <w:rFonts w:eastAsia="Times New Roman" w:cs="Times New Roman"/>
          <w:b/>
          <w:color w:val="000000"/>
          <w:szCs w:val="28"/>
          <w:lang w:eastAsia="ru-RU"/>
        </w:rPr>
        <w:t xml:space="preserve">2991 час. </w:t>
      </w:r>
    </w:p>
    <w:p w:rsidR="00BE3762" w:rsidRPr="00C65F81" w:rsidRDefault="00BE3762" w:rsidP="00BE3762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Количество уроков в день – не более </w:t>
      </w:r>
      <w:r w:rsidRPr="00C65F81">
        <w:rPr>
          <w:rFonts w:eastAsia="Times New Roman" w:cs="Times New Roman"/>
          <w:b/>
          <w:color w:val="000000"/>
          <w:szCs w:val="28"/>
          <w:lang w:eastAsia="ru-RU"/>
        </w:rPr>
        <w:t>4</w:t>
      </w: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, 1 день в неделю - не более </w:t>
      </w:r>
      <w:r w:rsidRPr="00C65F81">
        <w:rPr>
          <w:rFonts w:eastAsia="Times New Roman" w:cs="Times New Roman"/>
          <w:b/>
          <w:color w:val="000000"/>
          <w:szCs w:val="28"/>
          <w:lang w:eastAsia="ru-RU"/>
        </w:rPr>
        <w:t>5</w:t>
      </w: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 уроков за счет урока физической культуры (1 класс), не более </w:t>
      </w:r>
      <w:r w:rsidRPr="00C65F81">
        <w:rPr>
          <w:rFonts w:eastAsia="Times New Roman" w:cs="Times New Roman"/>
          <w:b/>
          <w:color w:val="000000"/>
          <w:szCs w:val="28"/>
          <w:lang w:eastAsia="ru-RU"/>
        </w:rPr>
        <w:t xml:space="preserve">5 </w:t>
      </w: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(2-4 класс). </w:t>
      </w:r>
    </w:p>
    <w:p w:rsidR="00BE3762" w:rsidRPr="00C65F81" w:rsidRDefault="00BE3762" w:rsidP="00BE3762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Продолжительность урока – в 1 классе используется «ступенчатый режим»: </w:t>
      </w:r>
    </w:p>
    <w:p w:rsidR="00BE3762" w:rsidRPr="00C65F81" w:rsidRDefault="00BE3762" w:rsidP="00BE3762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сентябрь-октябрь 3 урока по </w:t>
      </w:r>
      <w:r w:rsidRPr="00C65F81">
        <w:rPr>
          <w:rFonts w:eastAsia="Times New Roman" w:cs="Times New Roman"/>
          <w:b/>
          <w:color w:val="000000"/>
          <w:szCs w:val="28"/>
          <w:lang w:eastAsia="ru-RU"/>
        </w:rPr>
        <w:t>35</w:t>
      </w: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 минут, ноябрь-декабрь 4 урока по </w:t>
      </w:r>
      <w:r w:rsidRPr="00C65F81">
        <w:rPr>
          <w:rFonts w:eastAsia="Times New Roman" w:cs="Times New Roman"/>
          <w:b/>
          <w:color w:val="000000"/>
          <w:szCs w:val="28"/>
          <w:lang w:eastAsia="ru-RU"/>
        </w:rPr>
        <w:t>35</w:t>
      </w: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 минут, 1 раз в неделю 5 уроков (за счет урока физической культуры), январь-май 4 урока по </w:t>
      </w:r>
      <w:r w:rsidRPr="00C65F81">
        <w:rPr>
          <w:rFonts w:eastAsia="Times New Roman" w:cs="Times New Roman"/>
          <w:b/>
          <w:color w:val="000000"/>
          <w:szCs w:val="28"/>
          <w:lang w:eastAsia="ru-RU"/>
        </w:rPr>
        <w:t>40</w:t>
      </w: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 минут; 1 раз в неделю 5 уроков (за счет урока физической культуры), </w:t>
      </w:r>
    </w:p>
    <w:p w:rsidR="00BE3762" w:rsidRPr="00C65F81" w:rsidRDefault="00BE3762" w:rsidP="00BE3762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в 2-4 классах продолжительность урока </w:t>
      </w:r>
      <w:r w:rsidRPr="00C65F81">
        <w:rPr>
          <w:rFonts w:eastAsia="Times New Roman" w:cs="Times New Roman"/>
          <w:b/>
          <w:color w:val="000000"/>
          <w:szCs w:val="28"/>
          <w:lang w:eastAsia="ru-RU"/>
        </w:rPr>
        <w:t>45</w:t>
      </w: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 минут.</w:t>
      </w:r>
    </w:p>
    <w:p w:rsidR="00BE3762" w:rsidRPr="00C65F81" w:rsidRDefault="00BE3762" w:rsidP="00BE3762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C65F81">
        <w:rPr>
          <w:rFonts w:eastAsia="Times New Roman" w:cs="Times New Roman"/>
          <w:b/>
          <w:color w:val="000000"/>
          <w:szCs w:val="28"/>
          <w:lang w:eastAsia="ru-RU"/>
        </w:rPr>
        <w:t>Обязательная часть</w:t>
      </w: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 учебного плана определяет перечень учебных предметов и время, отводимое на изучение предмета по классам (годам) обучения, в соответствии с федеральным государственным образовательным стандартом начального общего образования (утвержден приказом Министерства образования и науки Российской Федерации от 06 октября 2009 г. № 373 с изменениями от 31 декабря 2015 г. приказ №1576).</w:t>
      </w:r>
    </w:p>
    <w:p w:rsidR="00BE3762" w:rsidRPr="00C65F81" w:rsidRDefault="00BE3762" w:rsidP="00BE3762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При организации учебного процесса возможно проведение интегрированных занятий, чередование урочной и внеурочной деятельности, модульного принципа обучения с сохранением количества часов, отводимых на предмет. </w:t>
      </w:r>
    </w:p>
    <w:p w:rsidR="00BE3762" w:rsidRPr="00C65F81" w:rsidRDefault="00BE3762" w:rsidP="00BE3762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Вариативная часть, формируемая участниками образовательного процесса, определяет содержание образования, обеспечивающего реализацию </w:t>
      </w:r>
      <w:r w:rsidRPr="00C65F81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интересов и потребностей обучающихся, их родителей (законных представителей), образовательной организации, учредителя образовательного учреждения (организации).  </w:t>
      </w:r>
    </w:p>
    <w:p w:rsidR="00BE3762" w:rsidRPr="00C65F81" w:rsidRDefault="00BE3762" w:rsidP="00BE3762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Часть, формируемая участниками образовательного процесса, отражена в плане внеурочной деятельности, которая является неотъемлемой частью основной образовательной программы (организационный раздел). </w:t>
      </w:r>
    </w:p>
    <w:p w:rsidR="00BE3762" w:rsidRPr="00C65F81" w:rsidRDefault="00BE3762" w:rsidP="00BE3762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Внеурочная деятельность организуется по всем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C65F81">
        <w:rPr>
          <w:rFonts w:eastAsia="Times New Roman" w:cs="Times New Roman"/>
          <w:color w:val="000000"/>
          <w:szCs w:val="28"/>
          <w:lang w:eastAsia="ru-RU"/>
        </w:rPr>
        <w:t>общеинтеллектуальное</w:t>
      </w:r>
      <w:proofErr w:type="spellEnd"/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, общекультурное), что отражено в рабочих программах курсов внеурочной деятельности. </w:t>
      </w:r>
    </w:p>
    <w:p w:rsidR="00BE3762" w:rsidRPr="00C65F81" w:rsidRDefault="00BE3762" w:rsidP="00BE3762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Внеурочная деятельность реализуется в следующих формах: экскурсии, кружки, секции, школьное научное общество, олимпиады, соревнования, поисковые и научные исследования, общественно-полезные практики. </w:t>
      </w:r>
    </w:p>
    <w:p w:rsidR="00BE3762" w:rsidRPr="00C65F81" w:rsidRDefault="00BE3762" w:rsidP="00BE3762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Занятия по внеурочной деятельности проводятся на добровольной основе, по выбору учащихся и их родителей (законных представителей) в объеме не более 10 часов в неделю. Учебный план и план внеурочной деятельности являются неотъемлемыми частями основной образовательной программы начального общего образования и дополняют друг друга.  </w:t>
      </w:r>
    </w:p>
    <w:p w:rsidR="00BE3762" w:rsidRPr="00C65F81" w:rsidRDefault="00BE3762" w:rsidP="00BE3762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C65F81">
        <w:rPr>
          <w:rFonts w:eastAsia="Times New Roman" w:cs="Times New Roman"/>
          <w:b/>
          <w:color w:val="000000"/>
          <w:szCs w:val="28"/>
          <w:lang w:eastAsia="ru-RU"/>
        </w:rPr>
        <w:t>Курсы внеурочной деятельности не является учебными занятиями</w:t>
      </w: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, не учитываются при расчете максимально допустимой нагрузки обучающихся </w:t>
      </w:r>
    </w:p>
    <w:p w:rsidR="00BE3762" w:rsidRPr="00C65F81" w:rsidRDefault="00BE3762" w:rsidP="00BE3762">
      <w:pPr>
        <w:spacing w:after="0" w:line="240" w:lineRule="auto"/>
        <w:ind w:firstLine="709"/>
        <w:rPr>
          <w:rFonts w:cs="Times New Roman"/>
          <w:b/>
          <w:bCs/>
          <w:szCs w:val="28"/>
        </w:rPr>
      </w:pPr>
      <w:r w:rsidRPr="00C65F81">
        <w:rPr>
          <w:rFonts w:cs="Times New Roman"/>
          <w:b/>
          <w:bCs/>
          <w:szCs w:val="28"/>
        </w:rPr>
        <w:t>Учебный план на 2019-2020 учебный год (34 учебные недели)</w:t>
      </w:r>
    </w:p>
    <w:p w:rsidR="00BE3762" w:rsidRPr="00C65F81" w:rsidRDefault="00BE3762" w:rsidP="00BE3762">
      <w:pPr>
        <w:spacing w:after="0" w:line="240" w:lineRule="auto"/>
        <w:ind w:firstLine="709"/>
        <w:rPr>
          <w:rFonts w:cs="Times New Roman"/>
          <w:b/>
          <w:bCs/>
          <w:szCs w:val="2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709"/>
        <w:gridCol w:w="851"/>
        <w:gridCol w:w="850"/>
        <w:gridCol w:w="1418"/>
      </w:tblGrid>
      <w:tr w:rsidR="00BE3762" w:rsidRPr="00F50F64" w:rsidTr="00ED38D6">
        <w:tc>
          <w:tcPr>
            <w:tcW w:w="5665" w:type="dxa"/>
            <w:gridSpan w:val="2"/>
          </w:tcPr>
          <w:p w:rsidR="00BE3762" w:rsidRPr="00F50F64" w:rsidRDefault="00BE3762" w:rsidP="005702A6">
            <w:pPr>
              <w:ind w:firstLine="709"/>
              <w:rPr>
                <w:rFonts w:cs="Times New Roman"/>
                <w:b/>
                <w:sz w:val="24"/>
                <w:szCs w:val="24"/>
              </w:rPr>
            </w:pPr>
            <w:r w:rsidRPr="00F50F64">
              <w:rPr>
                <w:rFonts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709" w:type="dxa"/>
          </w:tcPr>
          <w:p w:rsidR="00BE3762" w:rsidRPr="00F50F64" w:rsidRDefault="00BE3762" w:rsidP="005702A6">
            <w:pPr>
              <w:rPr>
                <w:rFonts w:cs="Times New Roman"/>
                <w:b/>
                <w:sz w:val="24"/>
                <w:szCs w:val="24"/>
              </w:rPr>
            </w:pPr>
            <w:r w:rsidRPr="00F50F64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3762" w:rsidRPr="00F50F64" w:rsidRDefault="00BE3762" w:rsidP="005702A6">
            <w:pPr>
              <w:rPr>
                <w:rFonts w:cs="Times New Roman"/>
                <w:b/>
                <w:sz w:val="24"/>
                <w:szCs w:val="24"/>
              </w:rPr>
            </w:pPr>
            <w:r w:rsidRPr="00F50F64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E3762" w:rsidRPr="00F50F64" w:rsidRDefault="00BE3762" w:rsidP="005702A6">
            <w:pPr>
              <w:rPr>
                <w:rFonts w:cs="Times New Roman"/>
                <w:b/>
                <w:sz w:val="24"/>
                <w:szCs w:val="24"/>
              </w:rPr>
            </w:pPr>
            <w:r w:rsidRPr="00F50F64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E3762" w:rsidRPr="00F50F64" w:rsidRDefault="00BE3762" w:rsidP="005702A6">
            <w:pPr>
              <w:rPr>
                <w:rFonts w:cs="Times New Roman"/>
                <w:b/>
                <w:sz w:val="24"/>
                <w:szCs w:val="24"/>
              </w:rPr>
            </w:pPr>
            <w:r w:rsidRPr="00F50F64"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ED38D6" w:rsidRPr="00F50F64" w:rsidTr="00ED38D6">
        <w:tc>
          <w:tcPr>
            <w:tcW w:w="2972" w:type="dxa"/>
            <w:vMerge w:val="restart"/>
          </w:tcPr>
          <w:p w:rsidR="00ED38D6" w:rsidRPr="00F50F64" w:rsidRDefault="00ED38D6" w:rsidP="005702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</w:tcPr>
          <w:p w:rsidR="00ED38D6" w:rsidRPr="00F50F64" w:rsidRDefault="00ED38D6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ED38D6" w:rsidRPr="00F50F64" w:rsidRDefault="00ED38D6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D38D6" w:rsidRPr="00F50F64" w:rsidRDefault="00ED38D6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D38D6" w:rsidRPr="00F50F64" w:rsidRDefault="00ED38D6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D38D6" w:rsidRPr="00F50F64" w:rsidRDefault="00ED38D6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ED38D6" w:rsidRPr="00F50F64" w:rsidTr="00ED38D6">
        <w:tc>
          <w:tcPr>
            <w:tcW w:w="2972" w:type="dxa"/>
            <w:vMerge/>
          </w:tcPr>
          <w:p w:rsidR="00ED38D6" w:rsidRPr="00F50F64" w:rsidRDefault="00ED38D6" w:rsidP="005702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38D6" w:rsidRPr="00F50F64" w:rsidRDefault="00ED38D6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</w:tcPr>
          <w:p w:rsidR="00ED38D6" w:rsidRPr="00F50F64" w:rsidRDefault="00ED38D6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D38D6" w:rsidRPr="00F50F64" w:rsidRDefault="00ED38D6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D38D6" w:rsidRPr="00F50F64" w:rsidRDefault="00ED38D6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D38D6" w:rsidRPr="00F50F64" w:rsidRDefault="00ED38D6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BE3762" w:rsidRPr="00F50F64" w:rsidTr="00ED38D6">
        <w:tc>
          <w:tcPr>
            <w:tcW w:w="2972" w:type="dxa"/>
          </w:tcPr>
          <w:p w:rsidR="00BE3762" w:rsidRPr="00F50F64" w:rsidRDefault="00ED38D6" w:rsidP="005702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709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3762" w:rsidRPr="00F50F64" w:rsidTr="00ED38D6">
        <w:tc>
          <w:tcPr>
            <w:tcW w:w="2972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693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BE3762" w:rsidRPr="00F50F64" w:rsidTr="00ED38D6">
        <w:tc>
          <w:tcPr>
            <w:tcW w:w="2972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693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3762" w:rsidRPr="00F50F64" w:rsidTr="00ED38D6">
        <w:tc>
          <w:tcPr>
            <w:tcW w:w="2972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E3762" w:rsidRPr="00F50F64" w:rsidTr="00ED38D6">
        <w:tc>
          <w:tcPr>
            <w:tcW w:w="2972" w:type="dxa"/>
            <w:vMerge w:val="restart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E3762" w:rsidRPr="00F50F64" w:rsidTr="00ED38D6">
        <w:tc>
          <w:tcPr>
            <w:tcW w:w="2972" w:type="dxa"/>
            <w:vMerge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E3762" w:rsidRPr="00F50F64" w:rsidTr="00ED38D6">
        <w:tc>
          <w:tcPr>
            <w:tcW w:w="2972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3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BE3762" w:rsidRPr="00F50F64" w:rsidTr="00ED38D6">
        <w:tc>
          <w:tcPr>
            <w:tcW w:w="2972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Светская этика</w:t>
            </w:r>
          </w:p>
        </w:tc>
        <w:tc>
          <w:tcPr>
            <w:tcW w:w="709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3762" w:rsidRPr="00F50F64" w:rsidRDefault="0071402A" w:rsidP="005702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E3762" w:rsidRPr="00F50F64" w:rsidTr="00ED38D6">
        <w:tc>
          <w:tcPr>
            <w:tcW w:w="2972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BE3762" w:rsidRPr="00F50F64" w:rsidRDefault="00BE3762" w:rsidP="005702A6">
            <w:pPr>
              <w:ind w:firstLine="7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BE3762" w:rsidRPr="00F50F64" w:rsidRDefault="0071402A" w:rsidP="005702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</w:tr>
      <w:tr w:rsidR="00BE3762" w:rsidRPr="00F50F64" w:rsidTr="00ED38D6">
        <w:tc>
          <w:tcPr>
            <w:tcW w:w="2972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 xml:space="preserve">Максимальный объем учебной нагрузки (5 </w:t>
            </w:r>
            <w:proofErr w:type="spellStart"/>
            <w:r w:rsidRPr="00F50F64">
              <w:rPr>
                <w:rFonts w:cs="Times New Roman"/>
                <w:sz w:val="24"/>
                <w:szCs w:val="24"/>
              </w:rPr>
              <w:t>дн</w:t>
            </w:r>
            <w:proofErr w:type="spellEnd"/>
            <w:r w:rsidRPr="00F50F64"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</w:tcPr>
          <w:p w:rsidR="00BE3762" w:rsidRPr="00F50F64" w:rsidRDefault="00BE3762" w:rsidP="005702A6">
            <w:pPr>
              <w:ind w:firstLine="7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23</w:t>
            </w:r>
          </w:p>
        </w:tc>
      </w:tr>
      <w:tr w:rsidR="00BE3762" w:rsidRPr="00F50F64" w:rsidTr="00ED38D6">
        <w:tc>
          <w:tcPr>
            <w:tcW w:w="9493" w:type="dxa"/>
            <w:gridSpan w:val="6"/>
          </w:tcPr>
          <w:p w:rsidR="00BE3762" w:rsidRPr="00F50F64" w:rsidRDefault="00BE3762" w:rsidP="005702A6">
            <w:pPr>
              <w:ind w:firstLine="709"/>
              <w:rPr>
                <w:rFonts w:cs="Times New Roman"/>
                <w:b/>
                <w:sz w:val="24"/>
                <w:szCs w:val="24"/>
              </w:rPr>
            </w:pPr>
            <w:r w:rsidRPr="00F50F64">
              <w:rPr>
                <w:rFonts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BE3762" w:rsidRPr="00F50F64" w:rsidTr="00ED38D6">
        <w:tc>
          <w:tcPr>
            <w:tcW w:w="5665" w:type="dxa"/>
            <w:gridSpan w:val="2"/>
            <w:vMerge w:val="restart"/>
          </w:tcPr>
          <w:p w:rsidR="00BE3762" w:rsidRPr="00F50F64" w:rsidRDefault="00BE3762" w:rsidP="005702A6">
            <w:pPr>
              <w:ind w:firstLine="709"/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828" w:type="dxa"/>
            <w:gridSpan w:val="4"/>
          </w:tcPr>
          <w:p w:rsidR="00BE3762" w:rsidRPr="00F50F64" w:rsidRDefault="00BE3762" w:rsidP="005702A6">
            <w:pPr>
              <w:ind w:firstLine="709"/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Классы</w:t>
            </w:r>
          </w:p>
        </w:tc>
      </w:tr>
      <w:tr w:rsidR="00BE3762" w:rsidRPr="00F50F64" w:rsidTr="00ED38D6">
        <w:tc>
          <w:tcPr>
            <w:tcW w:w="5665" w:type="dxa"/>
            <w:gridSpan w:val="2"/>
            <w:vMerge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BE3762" w:rsidRPr="00F50F64" w:rsidTr="00ED38D6">
        <w:tc>
          <w:tcPr>
            <w:tcW w:w="5665" w:type="dxa"/>
            <w:gridSpan w:val="2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Максимальный объем внеурочной деятельности</w:t>
            </w:r>
          </w:p>
        </w:tc>
        <w:tc>
          <w:tcPr>
            <w:tcW w:w="709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BE3762" w:rsidRPr="00F50F64" w:rsidTr="00ED38D6">
        <w:tc>
          <w:tcPr>
            <w:tcW w:w="5665" w:type="dxa"/>
            <w:gridSpan w:val="2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Используется часов внеурочной деятельности</w:t>
            </w:r>
          </w:p>
        </w:tc>
        <w:tc>
          <w:tcPr>
            <w:tcW w:w="709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BE3762" w:rsidRPr="00F50F64" w:rsidTr="00ED38D6">
        <w:tc>
          <w:tcPr>
            <w:tcW w:w="2972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50F64">
              <w:rPr>
                <w:rFonts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693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Информатика в играх и задачах</w:t>
            </w:r>
          </w:p>
        </w:tc>
        <w:tc>
          <w:tcPr>
            <w:tcW w:w="709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E3762" w:rsidRPr="00F50F64" w:rsidTr="00ED38D6">
        <w:tc>
          <w:tcPr>
            <w:tcW w:w="2972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  <w:lang w:val="en-US"/>
              </w:rPr>
              <w:t>IT-</w:t>
            </w:r>
            <w:proofErr w:type="spellStart"/>
            <w:r w:rsidRPr="00F50F64">
              <w:rPr>
                <w:rFonts w:cs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709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E3762" w:rsidRPr="00F50F64" w:rsidTr="00ED38D6">
        <w:tc>
          <w:tcPr>
            <w:tcW w:w="2972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693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Английский практикум</w:t>
            </w:r>
          </w:p>
        </w:tc>
        <w:tc>
          <w:tcPr>
            <w:tcW w:w="709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E3762" w:rsidRPr="00F50F64" w:rsidTr="00ED38D6">
        <w:trPr>
          <w:trHeight w:val="324"/>
        </w:trPr>
        <w:tc>
          <w:tcPr>
            <w:tcW w:w="2972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Читальный клуб</w:t>
            </w:r>
          </w:p>
        </w:tc>
        <w:tc>
          <w:tcPr>
            <w:tcW w:w="709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E3762" w:rsidRPr="00F50F64" w:rsidTr="00ED38D6">
        <w:tc>
          <w:tcPr>
            <w:tcW w:w="2972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693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Этика</w:t>
            </w:r>
          </w:p>
        </w:tc>
        <w:tc>
          <w:tcPr>
            <w:tcW w:w="709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E3762" w:rsidRPr="00F50F64" w:rsidTr="00ED38D6">
        <w:tc>
          <w:tcPr>
            <w:tcW w:w="2972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Социальное</w:t>
            </w:r>
          </w:p>
        </w:tc>
        <w:tc>
          <w:tcPr>
            <w:tcW w:w="2693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Мировые культуры (Страноведение)</w:t>
            </w:r>
          </w:p>
        </w:tc>
        <w:tc>
          <w:tcPr>
            <w:tcW w:w="709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E3762" w:rsidRPr="00F50F64" w:rsidTr="00ED38D6">
        <w:tc>
          <w:tcPr>
            <w:tcW w:w="2972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Игровой английский</w:t>
            </w:r>
          </w:p>
        </w:tc>
        <w:tc>
          <w:tcPr>
            <w:tcW w:w="709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E3762" w:rsidRPr="00F50F64" w:rsidTr="00ED38D6">
        <w:tc>
          <w:tcPr>
            <w:tcW w:w="2972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 xml:space="preserve">Мои проекты </w:t>
            </w:r>
          </w:p>
        </w:tc>
        <w:tc>
          <w:tcPr>
            <w:tcW w:w="709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E3762" w:rsidRPr="00F50F64" w:rsidTr="00ED38D6">
        <w:tc>
          <w:tcPr>
            <w:tcW w:w="2972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2693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Хор</w:t>
            </w:r>
          </w:p>
        </w:tc>
        <w:tc>
          <w:tcPr>
            <w:tcW w:w="709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3762" w:rsidRPr="00F50F64" w:rsidRDefault="00BE3762" w:rsidP="005702A6">
            <w:pPr>
              <w:rPr>
                <w:rFonts w:cs="Times New Roman"/>
                <w:sz w:val="24"/>
                <w:szCs w:val="24"/>
              </w:rPr>
            </w:pPr>
            <w:r w:rsidRPr="00F50F64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BE3762" w:rsidRPr="00C65F81" w:rsidRDefault="00BE3762" w:rsidP="00BE3762">
      <w:pPr>
        <w:spacing w:after="0" w:line="240" w:lineRule="auto"/>
        <w:rPr>
          <w:rFonts w:cs="Times New Roman"/>
          <w:szCs w:val="28"/>
        </w:rPr>
      </w:pPr>
    </w:p>
    <w:p w:rsidR="00FA12DB" w:rsidRPr="00FA12DB" w:rsidRDefault="00FA12DB" w:rsidP="00FA12DB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A12DB">
        <w:rPr>
          <w:rFonts w:eastAsia="Times New Roman" w:cs="Times New Roman"/>
          <w:b/>
          <w:color w:val="000000"/>
          <w:szCs w:val="28"/>
          <w:lang w:eastAsia="ru-RU"/>
        </w:rPr>
        <w:t>Образовательная область «Филология»</w:t>
      </w:r>
      <w:r w:rsidRPr="00FA12DB">
        <w:rPr>
          <w:rFonts w:eastAsia="Times New Roman" w:cs="Times New Roman"/>
          <w:color w:val="000000"/>
          <w:szCs w:val="28"/>
          <w:lang w:eastAsia="ru-RU"/>
        </w:rPr>
        <w:t xml:space="preserve"> представлена учебными предметами: </w:t>
      </w:r>
    </w:p>
    <w:p w:rsidR="00FA12DB" w:rsidRPr="00FA12DB" w:rsidRDefault="00FA12DB" w:rsidP="00FA12DB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A12DB">
        <w:rPr>
          <w:rFonts w:eastAsia="Times New Roman" w:cs="Times New Roman"/>
          <w:color w:val="000000"/>
          <w:szCs w:val="28"/>
          <w:lang w:eastAsia="ru-RU"/>
        </w:rPr>
        <w:t xml:space="preserve">Русский язык;  </w:t>
      </w:r>
    </w:p>
    <w:p w:rsidR="00FA12DB" w:rsidRPr="00FA12DB" w:rsidRDefault="00FA12DB" w:rsidP="00FA12DB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A12DB">
        <w:rPr>
          <w:rFonts w:eastAsia="Times New Roman" w:cs="Times New Roman"/>
          <w:color w:val="000000"/>
          <w:szCs w:val="28"/>
          <w:lang w:eastAsia="ru-RU"/>
        </w:rPr>
        <w:t>Литературное чтение;</w:t>
      </w:r>
    </w:p>
    <w:p w:rsidR="00FA12DB" w:rsidRPr="00FA12DB" w:rsidRDefault="00FA12DB" w:rsidP="00FA12DB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A12DB">
        <w:rPr>
          <w:rFonts w:eastAsia="Times New Roman" w:cs="Times New Roman"/>
          <w:color w:val="000000"/>
          <w:szCs w:val="28"/>
          <w:lang w:eastAsia="ru-RU"/>
        </w:rPr>
        <w:t>Иностранный язык (английский.</w:t>
      </w:r>
    </w:p>
    <w:p w:rsidR="00FA12DB" w:rsidRPr="00FA12DB" w:rsidRDefault="00FA12DB" w:rsidP="00FA12DB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A12DB">
        <w:rPr>
          <w:rFonts w:eastAsia="Times New Roman" w:cs="Times New Roman"/>
          <w:color w:val="000000"/>
          <w:szCs w:val="28"/>
          <w:lang w:eastAsia="ru-RU"/>
        </w:rPr>
        <w:t xml:space="preserve">В первом классе в период обучения грамоте (1-3 четверти) область представлена разделами курсов «Русский язык. Письмо» и «Литературное чтение. Обучение грамоте».  </w:t>
      </w:r>
    </w:p>
    <w:p w:rsidR="00FA12DB" w:rsidRPr="00FA12DB" w:rsidRDefault="00FA12DB" w:rsidP="00FA12DB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A12DB">
        <w:rPr>
          <w:rFonts w:eastAsia="Times New Roman" w:cs="Times New Roman"/>
          <w:szCs w:val="28"/>
          <w:lang w:eastAsia="ru-RU"/>
        </w:rPr>
        <w:t xml:space="preserve">В </w:t>
      </w:r>
      <w:r w:rsidR="007941F4" w:rsidRPr="00FA12DB">
        <w:rPr>
          <w:rFonts w:eastAsia="Times New Roman" w:cs="Times New Roman"/>
          <w:szCs w:val="28"/>
          <w:lang w:eastAsia="ru-RU"/>
        </w:rPr>
        <w:t>учебном плане</w:t>
      </w:r>
      <w:r w:rsidRPr="00FA12DB">
        <w:rPr>
          <w:rFonts w:eastAsia="Times New Roman" w:cs="Times New Roman"/>
          <w:szCs w:val="28"/>
          <w:lang w:eastAsia="ru-RU"/>
        </w:rPr>
        <w:t xml:space="preserve"> ЧОУ «Лицей им. М.В. Ломоносова» на изучение русского языка в каждом классе начальной школы отводится 5 ч в неделю (всего 675 ч):</w:t>
      </w:r>
      <w:r w:rsidR="00ED38D6">
        <w:rPr>
          <w:rFonts w:eastAsia="Times New Roman" w:cs="Times New Roman"/>
          <w:szCs w:val="28"/>
          <w:lang w:eastAsia="ru-RU"/>
        </w:rPr>
        <w:t xml:space="preserve"> </w:t>
      </w:r>
      <w:r w:rsidR="00ED38D6" w:rsidRPr="00D8341F">
        <w:rPr>
          <w:rFonts w:eastAsia="Times New Roman" w:cs="Times New Roman"/>
          <w:szCs w:val="28"/>
          <w:lang w:eastAsia="ru-RU"/>
        </w:rPr>
        <w:t>на обучение грам</w:t>
      </w:r>
      <w:r w:rsidR="00D8341F" w:rsidRPr="00D8341F">
        <w:rPr>
          <w:rFonts w:eastAsia="Times New Roman" w:cs="Times New Roman"/>
          <w:szCs w:val="28"/>
          <w:lang w:eastAsia="ru-RU"/>
        </w:rPr>
        <w:t>оте в 1 классе отводится 270 ч., из них на уроки обучения чтению</w:t>
      </w:r>
      <w:r w:rsidR="00ED38D6" w:rsidRPr="00D8341F">
        <w:rPr>
          <w:rFonts w:eastAsia="Times New Roman" w:cs="Times New Roman"/>
          <w:szCs w:val="28"/>
          <w:lang w:eastAsia="ru-RU"/>
        </w:rPr>
        <w:t xml:space="preserve"> в период обучения грамоте выделяются часы учебного плана по литературному чтению - 9</w:t>
      </w:r>
      <w:r w:rsidR="00D8341F" w:rsidRPr="00D8341F">
        <w:rPr>
          <w:rFonts w:eastAsia="Times New Roman" w:cs="Times New Roman"/>
          <w:szCs w:val="28"/>
          <w:lang w:eastAsia="ru-RU"/>
        </w:rPr>
        <w:t>2 ч., н</w:t>
      </w:r>
      <w:r w:rsidR="00ED38D6" w:rsidRPr="00D8341F">
        <w:rPr>
          <w:rFonts w:eastAsia="Times New Roman" w:cs="Times New Roman"/>
          <w:szCs w:val="28"/>
          <w:lang w:eastAsia="ru-RU"/>
        </w:rPr>
        <w:t>а уроки обучения письму выделяются часы учебного плана по русскому языку 115 ч</w:t>
      </w:r>
      <w:r w:rsidR="00D8341F">
        <w:rPr>
          <w:rFonts w:eastAsia="Times New Roman" w:cs="Times New Roman"/>
          <w:szCs w:val="28"/>
          <w:lang w:eastAsia="ru-RU"/>
        </w:rPr>
        <w:t>. На уроки русского языка отводится 50 ч., на уроки литературного чтения 40 ч. В</w:t>
      </w:r>
      <w:r w:rsidRPr="00FA12DB">
        <w:rPr>
          <w:rFonts w:eastAsia="Times New Roman" w:cs="Times New Roman"/>
          <w:szCs w:val="28"/>
          <w:lang w:eastAsia="ru-RU"/>
        </w:rPr>
        <w:t>о 2,3,4 классах – по 170 ч (по 5 ч в неделю, 34 учебные недели).</w:t>
      </w:r>
      <w:r w:rsidRPr="00FA12DB">
        <w:rPr>
          <w:rFonts w:eastAsia="Times New Roman" w:cs="Times New Roman"/>
          <w:color w:val="000000"/>
          <w:szCs w:val="28"/>
          <w:lang w:eastAsia="ru-RU"/>
        </w:rPr>
        <w:t xml:space="preserve"> «Обучение грамоте» обеспечивается «Азбукой» Л.Ф. Климановой, уроки «Русского языка» поддерживаются учебными пособиями авторского коллектива под </w:t>
      </w:r>
      <w:r w:rsidR="00D8341F" w:rsidRPr="00FA12DB">
        <w:rPr>
          <w:rFonts w:eastAsia="Times New Roman" w:cs="Times New Roman"/>
          <w:color w:val="000000"/>
          <w:szCs w:val="28"/>
          <w:lang w:eastAsia="ru-RU"/>
        </w:rPr>
        <w:t>руководством Л.Ф.</w:t>
      </w:r>
      <w:r w:rsidRPr="00FA12DB">
        <w:rPr>
          <w:rFonts w:eastAsia="Times New Roman" w:cs="Times New Roman"/>
          <w:color w:val="000000"/>
          <w:szCs w:val="28"/>
          <w:lang w:eastAsia="ru-RU"/>
        </w:rPr>
        <w:t xml:space="preserve"> Климановой УМК «Перспектива». </w:t>
      </w:r>
    </w:p>
    <w:p w:rsidR="00FA12DB" w:rsidRPr="00FA12DB" w:rsidRDefault="00FA12DB" w:rsidP="00FA12DB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A12DB">
        <w:rPr>
          <w:rFonts w:eastAsia="Times New Roman" w:cs="Times New Roman"/>
          <w:color w:val="000000"/>
          <w:szCs w:val="28"/>
          <w:lang w:eastAsia="ru-RU"/>
        </w:rPr>
        <w:t>Учебный предмет</w:t>
      </w:r>
      <w:r w:rsidRPr="00FA12DB">
        <w:rPr>
          <w:rFonts w:eastAsia="Times New Roman" w:cs="Times New Roman"/>
          <w:b/>
          <w:color w:val="000000"/>
          <w:szCs w:val="28"/>
          <w:lang w:eastAsia="ru-RU"/>
        </w:rPr>
        <w:t xml:space="preserve"> «Литературное чтение». </w:t>
      </w:r>
      <w:r w:rsidRPr="00FA12DB">
        <w:rPr>
          <w:rFonts w:eastAsia="Times New Roman" w:cs="Times New Roman"/>
          <w:color w:val="221E1F"/>
          <w:szCs w:val="28"/>
          <w:lang w:eastAsia="ru-RU"/>
        </w:rPr>
        <w:t>Предмет </w:t>
      </w:r>
      <w:r w:rsidRPr="00FA12DB">
        <w:rPr>
          <w:rFonts w:eastAsia="Times New Roman" w:cs="Times New Roman"/>
          <w:color w:val="000000"/>
          <w:szCs w:val="28"/>
          <w:lang w:eastAsia="ru-RU"/>
        </w:rPr>
        <w:t xml:space="preserve">рассчитан на 438 ч. В 1 классе на изучение отводится 92 ч. (4 ч. в неделю,) «Азбука» - обучение грамоте и 40 ч (4ч в неделю, 10 учебных </w:t>
      </w:r>
      <w:proofErr w:type="gramStart"/>
      <w:r w:rsidRPr="00FA12DB">
        <w:rPr>
          <w:rFonts w:eastAsia="Times New Roman" w:cs="Times New Roman"/>
          <w:color w:val="000000"/>
          <w:szCs w:val="28"/>
          <w:lang w:eastAsia="ru-RU"/>
        </w:rPr>
        <w:t>недель)-</w:t>
      </w:r>
      <w:proofErr w:type="gramEnd"/>
      <w:r w:rsidRPr="00FA12DB">
        <w:rPr>
          <w:rFonts w:eastAsia="Times New Roman" w:cs="Times New Roman"/>
          <w:color w:val="000000"/>
          <w:szCs w:val="28"/>
          <w:lang w:eastAsia="ru-RU"/>
        </w:rPr>
        <w:t xml:space="preserve"> литературного чтения, во 2—4 классах — по 102 ч (3 ч в неделю, 34 учебные недели в каждом классе).Курс обеспечен учебными пособиями Л.Ф. Климановой УМК «Перспектива».  </w:t>
      </w:r>
    </w:p>
    <w:p w:rsidR="00FA12DB" w:rsidRPr="00FA12DB" w:rsidRDefault="00FA12DB" w:rsidP="00FA12DB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A12DB">
        <w:rPr>
          <w:rFonts w:eastAsia="Times New Roman" w:cs="Times New Roman"/>
          <w:b/>
          <w:color w:val="000000"/>
          <w:szCs w:val="28"/>
          <w:lang w:eastAsia="ru-RU"/>
        </w:rPr>
        <w:t>Образовательная область «Иностранный язык»</w:t>
      </w:r>
      <w:r w:rsidRPr="00FA12DB">
        <w:rPr>
          <w:rFonts w:eastAsia="Times New Roman" w:cs="Times New Roman"/>
          <w:color w:val="000000"/>
          <w:szCs w:val="28"/>
          <w:lang w:eastAsia="ru-RU"/>
        </w:rPr>
        <w:t xml:space="preserve"> представлена учебным предметом </w:t>
      </w:r>
      <w:r w:rsidRPr="00FA12DB">
        <w:rPr>
          <w:rFonts w:eastAsia="Times New Roman" w:cs="Times New Roman"/>
          <w:b/>
          <w:color w:val="000000"/>
          <w:szCs w:val="28"/>
          <w:lang w:eastAsia="ru-RU"/>
        </w:rPr>
        <w:t>«Английский язык»</w:t>
      </w:r>
      <w:r w:rsidRPr="00FA12DB">
        <w:rPr>
          <w:rFonts w:eastAsia="Times New Roman" w:cs="Times New Roman"/>
          <w:color w:val="000000"/>
          <w:szCs w:val="28"/>
          <w:lang w:eastAsia="ru-RU"/>
        </w:rPr>
        <w:t xml:space="preserve"> (2-4 классы), 272 часа за 3 года обучения, во 2-3 классе по 3 часа в неделю, в 4 классе по 2 часа в неделю, курсом с авторского коллектива  Афанасьева О.В., Михеева И.В. Обязательная часть учебного плана поддерживается во второй половине дня внеурочной деятельностью - занятиями по выбору обучающихся «Английский практикум» и «Игровой английский» с 1 по 4 класс (в 1 классе ведется пропедевтическая работа). </w:t>
      </w:r>
    </w:p>
    <w:p w:rsidR="00FA12DB" w:rsidRPr="00FA12DB" w:rsidRDefault="00FA12DB" w:rsidP="00FA12DB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:rsidR="00FA12DB" w:rsidRPr="00FA12DB" w:rsidRDefault="00FA12DB" w:rsidP="00FA12DB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A12DB">
        <w:rPr>
          <w:rFonts w:eastAsia="Times New Roman" w:cs="Times New Roman"/>
          <w:b/>
          <w:color w:val="000000"/>
          <w:szCs w:val="28"/>
          <w:lang w:eastAsia="ru-RU"/>
        </w:rPr>
        <w:t>Образовательная область «Иностранный язык»</w:t>
      </w:r>
      <w:r w:rsidRPr="00FA12DB">
        <w:rPr>
          <w:rFonts w:eastAsia="Times New Roman" w:cs="Times New Roman"/>
          <w:color w:val="000000"/>
          <w:szCs w:val="28"/>
          <w:lang w:eastAsia="ru-RU"/>
        </w:rPr>
        <w:t xml:space="preserve"> представлена учебным предметом </w:t>
      </w:r>
      <w:r w:rsidRPr="00FA12DB">
        <w:rPr>
          <w:rFonts w:eastAsia="Times New Roman" w:cs="Times New Roman"/>
          <w:b/>
          <w:color w:val="000000"/>
          <w:szCs w:val="28"/>
          <w:lang w:eastAsia="ru-RU"/>
        </w:rPr>
        <w:t>«Английский язык»</w:t>
      </w:r>
      <w:r w:rsidRPr="00FA12DB">
        <w:rPr>
          <w:rFonts w:eastAsia="Times New Roman" w:cs="Times New Roman"/>
          <w:color w:val="000000"/>
          <w:szCs w:val="28"/>
          <w:lang w:eastAsia="ru-RU"/>
        </w:rPr>
        <w:t xml:space="preserve"> (2-4 классы), 272 часа за 3 года </w:t>
      </w:r>
      <w:r w:rsidRPr="00FA12DB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обучения, во 2-3 классе по 3 часа в неделю, в 4 классе по 2 часа в неделю, курсом с авторского коллектива  Афанасьева О.В., Михеева И.В. Обязательная часть учебного плана поддерживается во второй половине дня внеурочной деятельностью - занятиями по выбору обучающихся «Английский практикум» и «Игровой английский» с 1 по 4 класс (в 1 классе ведется пропедевтическая работа). </w:t>
      </w:r>
    </w:p>
    <w:p w:rsidR="00BE3762" w:rsidRPr="00C65F81" w:rsidRDefault="00BE3762" w:rsidP="00BE3762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C65F81">
        <w:rPr>
          <w:rFonts w:eastAsia="Times New Roman" w:cs="Times New Roman"/>
          <w:b/>
          <w:color w:val="000000"/>
          <w:szCs w:val="28"/>
          <w:lang w:eastAsia="ru-RU"/>
        </w:rPr>
        <w:t>Образовательная область «Иностранный язык»</w:t>
      </w: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 представлена учебным предметом </w:t>
      </w:r>
      <w:r w:rsidRPr="00C65F81">
        <w:rPr>
          <w:rFonts w:eastAsia="Times New Roman" w:cs="Times New Roman"/>
          <w:b/>
          <w:color w:val="000000"/>
          <w:szCs w:val="28"/>
          <w:lang w:eastAsia="ru-RU"/>
        </w:rPr>
        <w:t>«Английский язык»</w:t>
      </w: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 (2-4 классы), 272 часа за 3 года обучения, во 2-3 классе по 3 часа в неделю, в 4 классе по 2 часа в неделю, курсом с авторского коллектива  Афанасьева О.В., Михеева И.В. Обязательная часть учебного плана поддерживается во второй половине дня внеурочной деятельностью - занятиями по выбору обучающихся «Английский практикум» и «Игровой английский» с 1 по 4 класс (в 1 классе ведется пропедевтическая работа). </w:t>
      </w:r>
    </w:p>
    <w:p w:rsidR="00BE3762" w:rsidRPr="00C65F81" w:rsidRDefault="00BE3762" w:rsidP="00BE3762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Образовательная область </w:t>
      </w:r>
      <w:r w:rsidRPr="00C65F81">
        <w:rPr>
          <w:rFonts w:eastAsia="Times New Roman" w:cs="Times New Roman"/>
          <w:b/>
          <w:color w:val="000000"/>
          <w:szCs w:val="28"/>
          <w:lang w:eastAsia="ru-RU"/>
        </w:rPr>
        <w:t>«Математика и информатика»</w:t>
      </w: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 в учебном плане представлена учебным предметом «Математика», объемом 540 часов (1-4 класс по 4 часа в неделю) с использованием УМК «Перспектива» авторского коллектива под руководством Г.В. Дорофеева. </w:t>
      </w:r>
    </w:p>
    <w:p w:rsidR="00BE3762" w:rsidRPr="00C65F81" w:rsidRDefault="00BE3762" w:rsidP="00BE3762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C65F81">
        <w:rPr>
          <w:rFonts w:eastAsia="Times New Roman" w:cs="Times New Roman"/>
          <w:color w:val="000000"/>
          <w:szCs w:val="28"/>
          <w:lang w:eastAsia="ru-RU"/>
        </w:rPr>
        <w:t>В программе внеурочной деятельности заложены занятия «Информатика в играх и задачах» и «</w:t>
      </w:r>
      <w:r w:rsidRPr="00C65F81">
        <w:rPr>
          <w:rFonts w:eastAsia="Times New Roman" w:cs="Times New Roman"/>
          <w:color w:val="000000"/>
          <w:szCs w:val="28"/>
          <w:lang w:val="en-US" w:eastAsia="ru-RU"/>
        </w:rPr>
        <w:t>IT</w:t>
      </w: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-час». Курсы позволяют учащимся освоить базовые </w:t>
      </w:r>
      <w:proofErr w:type="spellStart"/>
      <w:r w:rsidRPr="00C65F81">
        <w:rPr>
          <w:rFonts w:eastAsia="Times New Roman" w:cs="Times New Roman"/>
          <w:color w:val="000000"/>
          <w:szCs w:val="28"/>
          <w:lang w:eastAsia="ru-RU"/>
        </w:rPr>
        <w:t>метапредметные</w:t>
      </w:r>
      <w:proofErr w:type="spellEnd"/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 понятия в наглядной, графической и телесной форме, усвоить основы информационной культуры, в том числе ИКТ-квалификации при работе с компьютерной составляющей курса.  </w:t>
      </w:r>
    </w:p>
    <w:p w:rsidR="00BE3762" w:rsidRPr="00C65F81" w:rsidRDefault="00BE3762" w:rsidP="00BE3762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Образовательная область </w:t>
      </w:r>
      <w:r w:rsidRPr="00C65F81">
        <w:rPr>
          <w:rFonts w:eastAsia="Times New Roman" w:cs="Times New Roman"/>
          <w:b/>
          <w:color w:val="000000"/>
          <w:szCs w:val="28"/>
          <w:lang w:eastAsia="ru-RU"/>
        </w:rPr>
        <w:t xml:space="preserve">«Обществознание и естествознание» </w:t>
      </w:r>
      <w:r w:rsidRPr="00C65F81">
        <w:rPr>
          <w:rFonts w:eastAsia="Times New Roman" w:cs="Times New Roman"/>
          <w:color w:val="000000"/>
          <w:szCs w:val="28"/>
          <w:lang w:eastAsia="ru-RU"/>
        </w:rPr>
        <w:t>представлена учебным предметом «Окружающий мир</w:t>
      </w:r>
      <w:proofErr w:type="gramStart"/>
      <w:r w:rsidRPr="00C65F81">
        <w:rPr>
          <w:rFonts w:eastAsia="Times New Roman" w:cs="Times New Roman"/>
          <w:color w:val="000000"/>
          <w:szCs w:val="28"/>
          <w:lang w:eastAsia="ru-RU"/>
        </w:rPr>
        <w:t>»,  проводится</w:t>
      </w:r>
      <w:proofErr w:type="gramEnd"/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 в 1-3 классах по 2ч в неделю с использованием УМК «Перспектива» авторского коллектива под руководством Плешакова М.Н.. Внеурочная деятельность представлена также программами «Мировые культуры: Страноведение», где изучаются три страны Германия, Китай, Франция, их языковые и культурные особенности, вклад в мировую культуру, науку и экономику. </w:t>
      </w:r>
    </w:p>
    <w:p w:rsidR="00BE3762" w:rsidRPr="00C65F81" w:rsidRDefault="00BE3762" w:rsidP="00BE3762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Образовательная область </w:t>
      </w:r>
      <w:r w:rsidRPr="00C65F81">
        <w:rPr>
          <w:rFonts w:eastAsia="Times New Roman" w:cs="Times New Roman"/>
          <w:b/>
          <w:color w:val="000000"/>
          <w:szCs w:val="28"/>
          <w:lang w:eastAsia="ru-RU"/>
        </w:rPr>
        <w:t>«Основы религиозных культу и светской этики»</w:t>
      </w: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 по согласованию с родителями и с учётом многоконфессионального состава учащихся, атеистических взглядов ряда семей, проводится в 4 классе как курс «Основы религиозных культур и светской этики». Курс является светским. Сведения об истоках традиций и культуры рассматриваются с позиции общечеловеческих ценностей. </w:t>
      </w:r>
    </w:p>
    <w:p w:rsidR="00BE3762" w:rsidRPr="00C65F81" w:rsidRDefault="00BE3762" w:rsidP="00BE3762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Образовательная область </w:t>
      </w:r>
      <w:r w:rsidRPr="00C65F81">
        <w:rPr>
          <w:rFonts w:eastAsia="Times New Roman" w:cs="Times New Roman"/>
          <w:b/>
          <w:color w:val="000000"/>
          <w:szCs w:val="28"/>
          <w:lang w:eastAsia="ru-RU"/>
        </w:rPr>
        <w:t>«Искусство»</w:t>
      </w: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 представлена учебными предметами «Изобразительное искусство» и «Музыка».  </w:t>
      </w:r>
    </w:p>
    <w:p w:rsidR="00BE3762" w:rsidRPr="00C65F81" w:rsidRDefault="00BE3762" w:rsidP="00BE3762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Учебный предмет «ИЗО и художественный труд» представляет собой интегрированный курс образовательных областей </w:t>
      </w:r>
      <w:r w:rsidRPr="00C65F81">
        <w:rPr>
          <w:rFonts w:eastAsia="Times New Roman" w:cs="Times New Roman"/>
          <w:b/>
          <w:color w:val="000000"/>
          <w:szCs w:val="28"/>
          <w:lang w:eastAsia="ru-RU"/>
        </w:rPr>
        <w:t>«Искусство»</w:t>
      </w: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 и </w:t>
      </w:r>
      <w:r w:rsidRPr="00C65F81">
        <w:rPr>
          <w:rFonts w:eastAsia="Times New Roman" w:cs="Times New Roman"/>
          <w:b/>
          <w:color w:val="000000"/>
          <w:szCs w:val="28"/>
          <w:lang w:eastAsia="ru-RU"/>
        </w:rPr>
        <w:t>«Технология»</w:t>
      </w: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 и проводится с использованием УМК «Перспектива» авторского коллектива под руководством </w:t>
      </w:r>
      <w:proofErr w:type="spellStart"/>
      <w:r w:rsidRPr="00C65F81">
        <w:rPr>
          <w:rFonts w:eastAsia="Times New Roman" w:cs="Times New Roman"/>
          <w:color w:val="000000"/>
          <w:szCs w:val="28"/>
          <w:lang w:eastAsia="ru-RU"/>
        </w:rPr>
        <w:t>Шпикаловой</w:t>
      </w:r>
      <w:proofErr w:type="spellEnd"/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 Т.Я. («Изобразительное искусство») и </w:t>
      </w:r>
      <w:proofErr w:type="spellStart"/>
      <w:r w:rsidRPr="00C65F81">
        <w:rPr>
          <w:rFonts w:eastAsia="Times New Roman" w:cs="Times New Roman"/>
          <w:color w:val="000000"/>
          <w:szCs w:val="28"/>
          <w:lang w:eastAsia="ru-RU"/>
        </w:rPr>
        <w:t>Роговцевой</w:t>
      </w:r>
      <w:proofErr w:type="spellEnd"/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 Н.И. («Технология»). </w:t>
      </w:r>
    </w:p>
    <w:p w:rsidR="00BE3762" w:rsidRPr="00C65F81" w:rsidRDefault="00BE3762" w:rsidP="00BE3762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C65F81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Образовательная область «Искусство» имеет значительное расширение за счёт дополнительного образования (Хор, проектная творческая деятельность). </w:t>
      </w:r>
    </w:p>
    <w:p w:rsidR="00BE3762" w:rsidRPr="00C65F81" w:rsidRDefault="00BE3762" w:rsidP="00BE3762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C65F81">
        <w:rPr>
          <w:rFonts w:eastAsia="Times New Roman" w:cs="Times New Roman"/>
          <w:color w:val="000000"/>
          <w:szCs w:val="28"/>
          <w:lang w:eastAsia="ru-RU"/>
        </w:rPr>
        <w:t>Образовательная область «</w:t>
      </w:r>
      <w:r w:rsidRPr="00C65F81">
        <w:rPr>
          <w:rFonts w:eastAsia="Times New Roman" w:cs="Times New Roman"/>
          <w:b/>
          <w:color w:val="000000"/>
          <w:szCs w:val="28"/>
          <w:lang w:eastAsia="ru-RU"/>
        </w:rPr>
        <w:t>Физическая культура»</w:t>
      </w: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 представлена учебным предметом «Физическая культура» в 1 – 4 классах по 3ч в неделю. В содержании предмета предусмотрен модуль ОБЖ, связанный с овладением </w:t>
      </w:r>
      <w:proofErr w:type="spellStart"/>
      <w:r w:rsidRPr="00C65F81">
        <w:rPr>
          <w:rFonts w:eastAsia="Times New Roman" w:cs="Times New Roman"/>
          <w:color w:val="000000"/>
          <w:szCs w:val="28"/>
          <w:lang w:eastAsia="ru-RU"/>
        </w:rPr>
        <w:t>здоровьесберегающими</w:t>
      </w:r>
      <w:proofErr w:type="spellEnd"/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 технологиями. </w:t>
      </w:r>
    </w:p>
    <w:p w:rsidR="00BE3762" w:rsidRPr="00C65F81" w:rsidRDefault="00BE3762" w:rsidP="00BE3762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Реализация </w:t>
      </w:r>
      <w:proofErr w:type="spellStart"/>
      <w:r w:rsidRPr="00C65F81">
        <w:rPr>
          <w:rFonts w:eastAsia="Times New Roman" w:cs="Times New Roman"/>
          <w:color w:val="000000"/>
          <w:szCs w:val="28"/>
          <w:lang w:eastAsia="ru-RU"/>
        </w:rPr>
        <w:t>здоровьесберегающего</w:t>
      </w:r>
      <w:proofErr w:type="spellEnd"/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 направления в начальной школе осуществляется через систему занятий, обеспечивающих увеличение двигательной активности младших школьников. В течение дня предусмотрена большая часовая прогулка на улице на огороженной территории, во время которой проводятся подвижные игры и организованные активности. Проведение </w:t>
      </w:r>
      <w:proofErr w:type="spellStart"/>
      <w:r w:rsidRPr="00C65F81">
        <w:rPr>
          <w:rFonts w:eastAsia="Times New Roman" w:cs="Times New Roman"/>
          <w:color w:val="000000"/>
          <w:szCs w:val="28"/>
          <w:lang w:eastAsia="ru-RU"/>
        </w:rPr>
        <w:t>физминуток</w:t>
      </w:r>
      <w:proofErr w:type="spellEnd"/>
      <w:r w:rsidRPr="00C65F81">
        <w:rPr>
          <w:rFonts w:eastAsia="Times New Roman" w:cs="Times New Roman"/>
          <w:color w:val="000000"/>
          <w:szCs w:val="28"/>
          <w:lang w:eastAsia="ru-RU"/>
        </w:rPr>
        <w:t xml:space="preserve">, гимнастик для глаз, интегрированных уроков здоровья являются обязательной частью учебного процесса. </w:t>
      </w:r>
    </w:p>
    <w:p w:rsidR="00C114AE" w:rsidRDefault="00C114AE"/>
    <w:sectPr w:rsidR="00C1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B2D24"/>
    <w:multiLevelType w:val="hybridMultilevel"/>
    <w:tmpl w:val="FB324206"/>
    <w:lvl w:ilvl="0" w:tplc="56A429A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C4C1C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F024DC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826A7A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341A9E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BA75EC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ABB8A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061382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8ECF0A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0F2C7F"/>
    <w:multiLevelType w:val="hybridMultilevel"/>
    <w:tmpl w:val="987A1E8C"/>
    <w:lvl w:ilvl="0" w:tplc="4642A39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3CAF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BEED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D471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AEA6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2F1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4A37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1677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8A25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96"/>
    <w:rsid w:val="003005B2"/>
    <w:rsid w:val="00703CF5"/>
    <w:rsid w:val="0071402A"/>
    <w:rsid w:val="007941F4"/>
    <w:rsid w:val="008E302F"/>
    <w:rsid w:val="009E7A09"/>
    <w:rsid w:val="00B61314"/>
    <w:rsid w:val="00BE3762"/>
    <w:rsid w:val="00C114AE"/>
    <w:rsid w:val="00D30796"/>
    <w:rsid w:val="00D8341F"/>
    <w:rsid w:val="00ED38D6"/>
    <w:rsid w:val="00FA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23ED4-10FB-419B-868A-DED564B5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76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Aviadvigatel JSC</Company>
  <LinksUpToDate>false</LinksUpToDate>
  <CharactersWithSpaces>12349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2020-01-22T14:28:00Z</cp:lastPrinted>
  <dcterms:created xsi:type="dcterms:W3CDTF">2020-10-05T11:28:00Z</dcterms:created>
  <dcterms:modified xsi:type="dcterms:W3CDTF">2020-10-05T11:28:00Z</dcterms:modified>
</cp:coreProperties>
</file>